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E41676" w14:textId="77777777" w:rsidR="006E5633" w:rsidRPr="008611A2" w:rsidRDefault="006E5633" w:rsidP="0042493F">
      <w:pPr>
        <w:pStyle w:val="BodyText"/>
        <w:rPr>
          <w:rFonts w:asciiTheme="minorHAnsi" w:hAnsiTheme="minorHAnsi" w:cstheme="minorHAnsi"/>
          <w:sz w:val="24"/>
          <w:szCs w:val="24"/>
        </w:rPr>
      </w:pPr>
    </w:p>
    <w:p w14:paraId="613EB2C1" w14:textId="07FE6F64" w:rsidR="006E5633" w:rsidRPr="008611A2" w:rsidRDefault="008611A2" w:rsidP="008611A2">
      <w:pPr>
        <w:pStyle w:val="Title"/>
        <w:spacing w:before="0"/>
        <w:ind w:left="0" w:right="-18"/>
        <w:rPr>
          <w:rFonts w:asciiTheme="minorHAnsi" w:hAnsiTheme="minorHAnsi" w:cstheme="minorHAnsi"/>
        </w:rPr>
      </w:pPr>
      <w:r w:rsidRPr="008611A2">
        <w:rPr>
          <w:rFonts w:asciiTheme="minorHAnsi" w:hAnsiTheme="minorHAnsi" w:cstheme="minorHAnsi"/>
        </w:rPr>
        <w:t>Computing</w:t>
      </w:r>
      <w:r w:rsidR="003E61FC" w:rsidRPr="008611A2">
        <w:rPr>
          <w:rFonts w:asciiTheme="minorHAnsi" w:hAnsiTheme="minorHAnsi" w:cstheme="minorHAnsi"/>
        </w:rPr>
        <w:t xml:space="preserve"> Policy</w:t>
      </w:r>
    </w:p>
    <w:p w14:paraId="41DE6C99" w14:textId="77777777" w:rsidR="0042493F" w:rsidRPr="008611A2" w:rsidRDefault="0042493F" w:rsidP="0042493F">
      <w:pPr>
        <w:pStyle w:val="Title"/>
        <w:spacing w:before="0"/>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42493F" w:rsidRPr="008611A2" w14:paraId="53A1FE1E" w14:textId="77777777" w:rsidTr="000C5EC5">
        <w:trPr>
          <w:trHeight w:val="310"/>
          <w:jc w:val="center"/>
        </w:trPr>
        <w:tc>
          <w:tcPr>
            <w:tcW w:w="4111" w:type="dxa"/>
          </w:tcPr>
          <w:p w14:paraId="4DD85E16" w14:textId="77777777" w:rsidR="0042493F" w:rsidRPr="008611A2" w:rsidRDefault="0042493F" w:rsidP="0042493F">
            <w:pPr>
              <w:jc w:val="both"/>
              <w:rPr>
                <w:rFonts w:asciiTheme="minorHAnsi" w:hAnsiTheme="minorHAnsi" w:cstheme="minorHAnsi"/>
                <w:b/>
                <w:sz w:val="24"/>
                <w:szCs w:val="24"/>
              </w:rPr>
            </w:pPr>
            <w:r w:rsidRPr="008611A2">
              <w:rPr>
                <w:rFonts w:asciiTheme="minorHAnsi" w:hAnsiTheme="minorHAnsi" w:cstheme="minorHAnsi"/>
                <w:b/>
                <w:sz w:val="24"/>
                <w:szCs w:val="24"/>
              </w:rPr>
              <w:t xml:space="preserve">Policy Leader: </w:t>
            </w:r>
          </w:p>
        </w:tc>
        <w:tc>
          <w:tcPr>
            <w:tcW w:w="2409" w:type="dxa"/>
          </w:tcPr>
          <w:p w14:paraId="009E4AA3" w14:textId="2CCB5DC8" w:rsidR="0042493F" w:rsidRPr="008611A2" w:rsidRDefault="008611A2" w:rsidP="0042493F">
            <w:pPr>
              <w:jc w:val="both"/>
              <w:rPr>
                <w:rFonts w:asciiTheme="minorHAnsi" w:hAnsiTheme="minorHAnsi" w:cstheme="minorHAnsi"/>
                <w:sz w:val="24"/>
                <w:szCs w:val="24"/>
              </w:rPr>
            </w:pPr>
            <w:r w:rsidRPr="008611A2">
              <w:rPr>
                <w:rFonts w:asciiTheme="minorHAnsi" w:hAnsiTheme="minorHAnsi" w:cstheme="minorHAnsi"/>
                <w:sz w:val="24"/>
                <w:szCs w:val="24"/>
              </w:rPr>
              <w:t>Gavin Wells</w:t>
            </w:r>
          </w:p>
        </w:tc>
      </w:tr>
      <w:tr w:rsidR="0042493F" w:rsidRPr="008611A2" w14:paraId="46DD40E7" w14:textId="77777777" w:rsidTr="000C5EC5">
        <w:trPr>
          <w:jc w:val="center"/>
        </w:trPr>
        <w:tc>
          <w:tcPr>
            <w:tcW w:w="4111" w:type="dxa"/>
          </w:tcPr>
          <w:p w14:paraId="089EB9DE" w14:textId="77777777" w:rsidR="0042493F" w:rsidRPr="008611A2" w:rsidRDefault="0042493F" w:rsidP="0042493F">
            <w:pPr>
              <w:jc w:val="both"/>
              <w:rPr>
                <w:rFonts w:asciiTheme="minorHAnsi" w:hAnsiTheme="minorHAnsi" w:cstheme="minorHAnsi"/>
                <w:b/>
                <w:sz w:val="24"/>
                <w:szCs w:val="24"/>
              </w:rPr>
            </w:pPr>
            <w:r w:rsidRPr="008611A2">
              <w:rPr>
                <w:rFonts w:asciiTheme="minorHAnsi" w:hAnsiTheme="minorHAnsi" w:cstheme="minorHAnsi"/>
                <w:b/>
                <w:sz w:val="24"/>
                <w:szCs w:val="24"/>
              </w:rPr>
              <w:t>Policy agreed by Governors:</w:t>
            </w:r>
          </w:p>
        </w:tc>
        <w:tc>
          <w:tcPr>
            <w:tcW w:w="2409" w:type="dxa"/>
          </w:tcPr>
          <w:p w14:paraId="4C4D26FB" w14:textId="144303B9" w:rsidR="0042493F" w:rsidRPr="008611A2" w:rsidRDefault="008611A2" w:rsidP="0042493F">
            <w:pPr>
              <w:jc w:val="both"/>
              <w:rPr>
                <w:rFonts w:asciiTheme="minorHAnsi" w:hAnsiTheme="minorHAnsi" w:cstheme="minorHAnsi"/>
                <w:sz w:val="24"/>
                <w:szCs w:val="24"/>
              </w:rPr>
            </w:pPr>
            <w:r w:rsidRPr="008611A2">
              <w:rPr>
                <w:rFonts w:asciiTheme="minorHAnsi" w:hAnsiTheme="minorHAnsi" w:cstheme="minorHAnsi"/>
                <w:sz w:val="24"/>
                <w:szCs w:val="24"/>
              </w:rPr>
              <w:t>Spring 2025</w:t>
            </w:r>
          </w:p>
        </w:tc>
      </w:tr>
    </w:tbl>
    <w:p w14:paraId="3D5C7772" w14:textId="77777777" w:rsidR="006E5633" w:rsidRPr="008611A2" w:rsidRDefault="006E5633" w:rsidP="0042493F">
      <w:pPr>
        <w:pStyle w:val="BodyText"/>
        <w:rPr>
          <w:rFonts w:asciiTheme="minorHAnsi" w:hAnsiTheme="minorHAnsi" w:cstheme="minorHAnsi"/>
          <w:b/>
          <w:sz w:val="24"/>
          <w:szCs w:val="24"/>
        </w:rPr>
      </w:pPr>
    </w:p>
    <w:p w14:paraId="61F0EC8A" w14:textId="77777777" w:rsidR="006E5633" w:rsidRPr="008611A2" w:rsidRDefault="006E5633" w:rsidP="0042493F">
      <w:pPr>
        <w:pStyle w:val="BodyText"/>
        <w:rPr>
          <w:rFonts w:asciiTheme="minorHAnsi" w:hAnsiTheme="minorHAnsi" w:cstheme="minorHAnsi"/>
          <w:sz w:val="24"/>
          <w:szCs w:val="24"/>
        </w:rPr>
      </w:pPr>
    </w:p>
    <w:p w14:paraId="7AC096AD" w14:textId="448D657F" w:rsidR="006E5633" w:rsidRPr="008611A2" w:rsidRDefault="0042493F" w:rsidP="0042493F">
      <w:pPr>
        <w:pStyle w:val="Heading1"/>
        <w:numPr>
          <w:ilvl w:val="0"/>
          <w:numId w:val="1"/>
        </w:numPr>
        <w:tabs>
          <w:tab w:val="left" w:pos="460"/>
        </w:tabs>
        <w:jc w:val="both"/>
        <w:rPr>
          <w:rFonts w:asciiTheme="minorHAnsi" w:hAnsiTheme="minorHAnsi" w:cstheme="minorHAnsi"/>
          <w:sz w:val="24"/>
          <w:szCs w:val="24"/>
        </w:rPr>
      </w:pPr>
      <w:r w:rsidRPr="008611A2">
        <w:rPr>
          <w:rFonts w:asciiTheme="minorHAnsi" w:hAnsiTheme="minorHAnsi" w:cstheme="minorHAnsi"/>
          <w:sz w:val="24"/>
          <w:szCs w:val="24"/>
        </w:rPr>
        <w:t>The</w:t>
      </w:r>
      <w:r w:rsidR="003E61FC" w:rsidRPr="008611A2">
        <w:rPr>
          <w:rFonts w:asciiTheme="minorHAnsi" w:hAnsiTheme="minorHAnsi" w:cstheme="minorHAnsi"/>
          <w:sz w:val="24"/>
          <w:szCs w:val="24"/>
        </w:rPr>
        <w:t xml:space="preserve"> vision for</w:t>
      </w:r>
      <w:r w:rsidR="003E61FC" w:rsidRPr="008611A2">
        <w:rPr>
          <w:rFonts w:asciiTheme="minorHAnsi" w:hAnsiTheme="minorHAnsi" w:cstheme="minorHAnsi"/>
          <w:spacing w:val="-2"/>
          <w:sz w:val="24"/>
          <w:szCs w:val="24"/>
        </w:rPr>
        <w:t xml:space="preserve"> </w:t>
      </w:r>
      <w:r w:rsidR="008611A2">
        <w:rPr>
          <w:rFonts w:asciiTheme="minorHAnsi" w:hAnsiTheme="minorHAnsi" w:cstheme="minorHAnsi"/>
          <w:spacing w:val="-2"/>
          <w:sz w:val="24"/>
          <w:szCs w:val="24"/>
        </w:rPr>
        <w:t>Computing</w:t>
      </w:r>
    </w:p>
    <w:p w14:paraId="19FD112E" w14:textId="7E8E3F39" w:rsidR="008611A2" w:rsidRDefault="008611A2" w:rsidP="008611A2">
      <w:pPr>
        <w:ind w:left="360"/>
        <w:jc w:val="both"/>
        <w:rPr>
          <w:rFonts w:asciiTheme="minorHAnsi" w:hAnsiTheme="minorHAnsi" w:cstheme="minorHAnsi"/>
          <w:sz w:val="24"/>
          <w:szCs w:val="24"/>
        </w:rPr>
      </w:pPr>
      <w:r w:rsidRPr="008611A2">
        <w:rPr>
          <w:rFonts w:asciiTheme="minorHAnsi" w:hAnsiTheme="minorHAnsi" w:cstheme="minorHAnsi"/>
          <w:sz w:val="24"/>
          <w:szCs w:val="24"/>
        </w:rPr>
        <w:t xml:space="preserve">We want to </w:t>
      </w:r>
      <w:r>
        <w:rPr>
          <w:rFonts w:asciiTheme="minorHAnsi" w:hAnsiTheme="minorHAnsi" w:cstheme="minorHAnsi"/>
          <w:sz w:val="24"/>
          <w:szCs w:val="24"/>
        </w:rPr>
        <w:t xml:space="preserve">ensure that our children are prepared for the Digital Age and the future world in which they will grow and thrive. We want our children to be able to develop skills that will enable them to interact, develop and use computer hardware and software, including AI, to its best advantage, preparing them for a life beyond school as well as enhancing the educational provision during school time. </w:t>
      </w:r>
    </w:p>
    <w:p w14:paraId="321C7AB9" w14:textId="099CDF5B" w:rsidR="008611A2" w:rsidRDefault="008611A2" w:rsidP="008611A2">
      <w:pPr>
        <w:ind w:left="360"/>
        <w:jc w:val="both"/>
        <w:rPr>
          <w:rFonts w:asciiTheme="minorHAnsi" w:hAnsiTheme="minorHAnsi" w:cstheme="minorHAnsi"/>
          <w:sz w:val="24"/>
          <w:szCs w:val="24"/>
        </w:rPr>
      </w:pPr>
    </w:p>
    <w:p w14:paraId="623158DC" w14:textId="6839BDDA" w:rsidR="008611A2" w:rsidRDefault="008611A2" w:rsidP="008611A2">
      <w:pPr>
        <w:ind w:left="360"/>
        <w:jc w:val="both"/>
        <w:rPr>
          <w:rFonts w:asciiTheme="minorHAnsi" w:hAnsiTheme="minorHAnsi" w:cstheme="minorHAnsi"/>
          <w:sz w:val="24"/>
          <w:szCs w:val="24"/>
        </w:rPr>
      </w:pPr>
      <w:r>
        <w:rPr>
          <w:rFonts w:asciiTheme="minorHAnsi" w:hAnsiTheme="minorHAnsi" w:cstheme="minorHAnsi"/>
          <w:sz w:val="24"/>
          <w:szCs w:val="24"/>
        </w:rPr>
        <w:t>We also want our children to understand how to keep safe online and through all forms of electronic communication and this is detailed in our Online Safety Policy.</w:t>
      </w:r>
    </w:p>
    <w:p w14:paraId="4879F7A8" w14:textId="77777777" w:rsidR="008611A2" w:rsidRDefault="008611A2" w:rsidP="008611A2">
      <w:pPr>
        <w:ind w:left="360"/>
        <w:jc w:val="both"/>
        <w:rPr>
          <w:rFonts w:asciiTheme="minorHAnsi" w:hAnsiTheme="minorHAnsi" w:cstheme="minorHAnsi"/>
          <w:sz w:val="24"/>
          <w:szCs w:val="24"/>
        </w:rPr>
      </w:pPr>
    </w:p>
    <w:p w14:paraId="58B2854A" w14:textId="523D991D" w:rsidR="008611A2" w:rsidRDefault="008611A2" w:rsidP="008611A2">
      <w:pPr>
        <w:pStyle w:val="BodyText"/>
        <w:ind w:left="360"/>
        <w:rPr>
          <w:rFonts w:asciiTheme="minorHAnsi" w:hAnsiTheme="minorHAnsi" w:cstheme="minorHAnsi"/>
          <w:sz w:val="24"/>
          <w:szCs w:val="24"/>
        </w:rPr>
      </w:pPr>
      <w:r>
        <w:rPr>
          <w:rFonts w:asciiTheme="minorHAnsi" w:hAnsiTheme="minorHAnsi" w:cstheme="minorHAnsi"/>
          <w:sz w:val="24"/>
          <w:szCs w:val="24"/>
        </w:rPr>
        <w:t>By the time they leave our school, c</w:t>
      </w:r>
      <w:r w:rsidRPr="008611A2">
        <w:rPr>
          <w:rFonts w:asciiTheme="minorHAnsi" w:hAnsiTheme="minorHAnsi" w:cstheme="minorHAnsi"/>
          <w:sz w:val="24"/>
          <w:szCs w:val="24"/>
        </w:rPr>
        <w:t>hildren will be digitally literate</w:t>
      </w:r>
      <w:r>
        <w:rPr>
          <w:rFonts w:asciiTheme="minorHAnsi" w:hAnsiTheme="minorHAnsi" w:cstheme="minorHAnsi"/>
          <w:sz w:val="24"/>
          <w:szCs w:val="24"/>
        </w:rPr>
        <w:t xml:space="preserve"> and</w:t>
      </w:r>
      <w:r w:rsidRPr="008611A2">
        <w:rPr>
          <w:rFonts w:asciiTheme="minorHAnsi" w:hAnsiTheme="minorHAnsi" w:cstheme="minorHAnsi"/>
          <w:sz w:val="24"/>
          <w:szCs w:val="24"/>
        </w:rPr>
        <w:t xml:space="preserve"> able to use, and express themselves and develop their ideas through, information and communication technology, at a level suitable for future workplace and as active participants in a digital world.</w:t>
      </w:r>
    </w:p>
    <w:p w14:paraId="266F6DE6" w14:textId="7C2EEFE0" w:rsidR="008611A2" w:rsidRPr="008611A2" w:rsidRDefault="008611A2" w:rsidP="008611A2">
      <w:pPr>
        <w:ind w:left="360"/>
        <w:jc w:val="both"/>
        <w:rPr>
          <w:rFonts w:asciiTheme="minorHAnsi" w:hAnsiTheme="minorHAnsi" w:cstheme="minorHAnsi"/>
          <w:sz w:val="24"/>
          <w:szCs w:val="24"/>
        </w:rPr>
      </w:pPr>
    </w:p>
    <w:p w14:paraId="7017ABA3" w14:textId="630547B0" w:rsidR="006E5633" w:rsidRPr="008611A2" w:rsidRDefault="003E61FC" w:rsidP="0042493F">
      <w:pPr>
        <w:pStyle w:val="Heading1"/>
        <w:numPr>
          <w:ilvl w:val="0"/>
          <w:numId w:val="1"/>
        </w:numPr>
        <w:tabs>
          <w:tab w:val="left" w:pos="460"/>
        </w:tabs>
        <w:jc w:val="both"/>
        <w:rPr>
          <w:rFonts w:asciiTheme="minorHAnsi" w:hAnsiTheme="minorHAnsi" w:cstheme="minorHAnsi"/>
          <w:sz w:val="24"/>
          <w:szCs w:val="24"/>
        </w:rPr>
      </w:pPr>
      <w:r w:rsidRPr="008611A2">
        <w:rPr>
          <w:rFonts w:asciiTheme="minorHAnsi" w:hAnsiTheme="minorHAnsi" w:cstheme="minorHAnsi"/>
          <w:sz w:val="24"/>
          <w:szCs w:val="24"/>
        </w:rPr>
        <w:t>Aims and</w:t>
      </w:r>
      <w:r w:rsidRPr="008611A2">
        <w:rPr>
          <w:rFonts w:asciiTheme="minorHAnsi" w:hAnsiTheme="minorHAnsi" w:cstheme="minorHAnsi"/>
          <w:spacing w:val="-9"/>
          <w:sz w:val="24"/>
          <w:szCs w:val="24"/>
        </w:rPr>
        <w:t xml:space="preserve"> </w:t>
      </w:r>
      <w:r w:rsidRPr="008611A2">
        <w:rPr>
          <w:rFonts w:asciiTheme="minorHAnsi" w:hAnsiTheme="minorHAnsi" w:cstheme="minorHAnsi"/>
          <w:sz w:val="24"/>
          <w:szCs w:val="24"/>
        </w:rPr>
        <w:t>Objectives</w:t>
      </w:r>
    </w:p>
    <w:p w14:paraId="57208838" w14:textId="77777777" w:rsidR="006E5633" w:rsidRPr="008611A2" w:rsidRDefault="003E61FC" w:rsidP="001E0BB3">
      <w:pPr>
        <w:pStyle w:val="BodyText"/>
        <w:ind w:left="460"/>
        <w:rPr>
          <w:rFonts w:asciiTheme="minorHAnsi" w:hAnsiTheme="minorHAnsi" w:cstheme="minorHAnsi"/>
          <w:sz w:val="24"/>
          <w:szCs w:val="24"/>
        </w:rPr>
      </w:pPr>
      <w:r w:rsidRPr="008611A2">
        <w:rPr>
          <w:rFonts w:asciiTheme="minorHAnsi" w:hAnsiTheme="minorHAnsi" w:cstheme="minorHAnsi"/>
          <w:sz w:val="24"/>
          <w:szCs w:val="24"/>
        </w:rPr>
        <w:t>By the time they leave our school we want all pupils to:</w:t>
      </w:r>
    </w:p>
    <w:p w14:paraId="003BAF45" w14:textId="0086C014"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U</w:t>
      </w:r>
      <w:r w:rsidRPr="008611A2">
        <w:rPr>
          <w:rFonts w:asciiTheme="minorHAnsi" w:hAnsiTheme="minorHAnsi" w:cstheme="minorHAnsi"/>
          <w:sz w:val="24"/>
          <w:szCs w:val="24"/>
        </w:rPr>
        <w:t>nderstand and apply the fundamental principles and concepts of computer science, including abstraction, logic, algorithms and data representation.</w:t>
      </w:r>
    </w:p>
    <w:p w14:paraId="0CBFA7E3" w14:textId="2C0FF2C4"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Be able to e</w:t>
      </w:r>
      <w:r w:rsidRPr="008611A2">
        <w:rPr>
          <w:rFonts w:asciiTheme="minorHAnsi" w:hAnsiTheme="minorHAnsi" w:cstheme="minorHAnsi"/>
          <w:sz w:val="24"/>
          <w:szCs w:val="24"/>
        </w:rPr>
        <w:t>valuate and apply information technology, including new or unfamiliar technologies, analytically to solve problems.</w:t>
      </w:r>
    </w:p>
    <w:p w14:paraId="2F985D53" w14:textId="5776F5AA"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U</w:t>
      </w:r>
      <w:r w:rsidRPr="008611A2">
        <w:rPr>
          <w:rFonts w:asciiTheme="minorHAnsi" w:hAnsiTheme="minorHAnsi" w:cstheme="minorHAnsi"/>
          <w:sz w:val="24"/>
          <w:szCs w:val="24"/>
        </w:rPr>
        <w:t>se computing to create algorithms, systems and a range of content.</w:t>
      </w:r>
    </w:p>
    <w:p w14:paraId="0341014E" w14:textId="04C922C5"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Be </w:t>
      </w:r>
      <w:r w:rsidRPr="008611A2">
        <w:rPr>
          <w:rFonts w:asciiTheme="minorHAnsi" w:hAnsiTheme="minorHAnsi" w:cstheme="minorHAnsi"/>
          <w:sz w:val="24"/>
          <w:szCs w:val="24"/>
        </w:rPr>
        <w:t>responsible, competent, confident and creative users of information and communication technology.</w:t>
      </w:r>
    </w:p>
    <w:p w14:paraId="6FDBAE7D" w14:textId="50DC160C"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Be </w:t>
      </w:r>
      <w:r w:rsidRPr="008611A2">
        <w:rPr>
          <w:rFonts w:asciiTheme="minorHAnsi" w:hAnsiTheme="minorHAnsi" w:cstheme="minorHAnsi"/>
          <w:sz w:val="24"/>
          <w:szCs w:val="24"/>
        </w:rPr>
        <w:t>independent and skilful users of computing and will be forward thinking in this technological age.</w:t>
      </w:r>
    </w:p>
    <w:p w14:paraId="59C1ECDB" w14:textId="5D61634E" w:rsidR="008611A2" w:rsidRPr="008611A2" w:rsidRDefault="008611A2" w:rsidP="008611A2">
      <w:pPr>
        <w:pStyle w:val="ListParagraph"/>
        <w:widowControl/>
        <w:numPr>
          <w:ilvl w:val="0"/>
          <w:numId w:val="3"/>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Have the</w:t>
      </w:r>
      <w:r w:rsidRPr="008611A2">
        <w:rPr>
          <w:rFonts w:asciiTheme="minorHAnsi" w:hAnsiTheme="minorHAnsi" w:cstheme="minorHAnsi"/>
          <w:sz w:val="24"/>
          <w:szCs w:val="24"/>
        </w:rPr>
        <w:t xml:space="preserve"> experiences and skills of computing that they will use in a rapidly changing technological world and to engage children through enriched multi-media learning experiences.</w:t>
      </w:r>
    </w:p>
    <w:p w14:paraId="665B1FE2" w14:textId="77777777" w:rsidR="00A91CED" w:rsidRPr="008611A2" w:rsidRDefault="00A91CED" w:rsidP="00A91CED">
      <w:pPr>
        <w:pStyle w:val="ListParagraph"/>
        <w:tabs>
          <w:tab w:val="left" w:pos="819"/>
          <w:tab w:val="left" w:pos="820"/>
        </w:tabs>
        <w:ind w:firstLine="0"/>
        <w:rPr>
          <w:rFonts w:asciiTheme="minorHAnsi" w:hAnsiTheme="minorHAnsi" w:cstheme="minorHAnsi"/>
          <w:sz w:val="24"/>
          <w:szCs w:val="24"/>
        </w:rPr>
      </w:pPr>
    </w:p>
    <w:p w14:paraId="754526EB" w14:textId="18073FAC" w:rsidR="006E5633" w:rsidRPr="008611A2" w:rsidRDefault="0042493F" w:rsidP="0042493F">
      <w:pPr>
        <w:pStyle w:val="Heading1"/>
        <w:numPr>
          <w:ilvl w:val="0"/>
          <w:numId w:val="1"/>
        </w:numPr>
        <w:tabs>
          <w:tab w:val="left" w:pos="460"/>
        </w:tabs>
        <w:rPr>
          <w:rFonts w:asciiTheme="minorHAnsi" w:hAnsiTheme="minorHAnsi" w:cstheme="minorHAnsi"/>
          <w:sz w:val="24"/>
          <w:szCs w:val="24"/>
        </w:rPr>
      </w:pPr>
      <w:r w:rsidRPr="008611A2">
        <w:rPr>
          <w:rFonts w:asciiTheme="minorHAnsi" w:hAnsiTheme="minorHAnsi" w:cstheme="minorHAnsi"/>
          <w:sz w:val="24"/>
          <w:szCs w:val="24"/>
        </w:rPr>
        <w:t>Pupil</w:t>
      </w:r>
      <w:r w:rsidR="003E61FC" w:rsidRPr="008611A2">
        <w:rPr>
          <w:rFonts w:asciiTheme="minorHAnsi" w:hAnsiTheme="minorHAnsi" w:cstheme="minorHAnsi"/>
          <w:spacing w:val="-15"/>
          <w:sz w:val="24"/>
          <w:szCs w:val="24"/>
        </w:rPr>
        <w:t xml:space="preserve"> </w:t>
      </w:r>
      <w:r w:rsidR="003E61FC" w:rsidRPr="008611A2">
        <w:rPr>
          <w:rFonts w:asciiTheme="minorHAnsi" w:hAnsiTheme="minorHAnsi" w:cstheme="minorHAnsi"/>
          <w:sz w:val="24"/>
          <w:szCs w:val="24"/>
        </w:rPr>
        <w:t>Entitlement</w:t>
      </w:r>
    </w:p>
    <w:p w14:paraId="1E7186D8" w14:textId="5D65F71E" w:rsidR="006E5633" w:rsidRPr="008611A2" w:rsidRDefault="0042493F" w:rsidP="0042493F">
      <w:pPr>
        <w:pStyle w:val="ListParagraph"/>
        <w:ind w:left="460" w:firstLine="0"/>
        <w:jc w:val="both"/>
        <w:rPr>
          <w:sz w:val="24"/>
          <w:szCs w:val="24"/>
        </w:rPr>
      </w:pPr>
      <w:r w:rsidRPr="008611A2">
        <w:rPr>
          <w:sz w:val="24"/>
          <w:szCs w:val="24"/>
        </w:rPr>
        <w:t>We will ensure all children develop their skills by:</w:t>
      </w:r>
    </w:p>
    <w:p w14:paraId="42D99388" w14:textId="5F438CC4"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Provid</w:t>
      </w:r>
      <w:r>
        <w:rPr>
          <w:rFonts w:asciiTheme="minorHAnsi" w:hAnsiTheme="minorHAnsi" w:cstheme="minorHAnsi"/>
          <w:sz w:val="24"/>
          <w:szCs w:val="24"/>
        </w:rPr>
        <w:t>ing</w:t>
      </w:r>
      <w:r w:rsidRPr="005E4AD8">
        <w:rPr>
          <w:rFonts w:asciiTheme="minorHAnsi" w:hAnsiTheme="minorHAnsi" w:cstheme="minorHAnsi"/>
          <w:sz w:val="24"/>
          <w:szCs w:val="24"/>
        </w:rPr>
        <w:t xml:space="preserve"> a relevant, challenging and enjoyable curriculum for computing for all pupils.</w:t>
      </w:r>
    </w:p>
    <w:p w14:paraId="2FFDA2C5" w14:textId="47785EE6"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Meet</w:t>
      </w:r>
      <w:r>
        <w:rPr>
          <w:rFonts w:asciiTheme="minorHAnsi" w:hAnsiTheme="minorHAnsi" w:cstheme="minorHAnsi"/>
          <w:sz w:val="24"/>
          <w:szCs w:val="24"/>
        </w:rPr>
        <w:t>ing</w:t>
      </w:r>
      <w:r w:rsidRPr="005E4AD8">
        <w:rPr>
          <w:rFonts w:asciiTheme="minorHAnsi" w:hAnsiTheme="minorHAnsi" w:cstheme="minorHAnsi"/>
          <w:sz w:val="24"/>
          <w:szCs w:val="24"/>
        </w:rPr>
        <w:t xml:space="preserve"> the requirements of the national curriculum programmes of study for computing.</w:t>
      </w:r>
    </w:p>
    <w:p w14:paraId="305A3BA8" w14:textId="493DC188"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Us</w:t>
      </w:r>
      <w:r>
        <w:rPr>
          <w:rFonts w:asciiTheme="minorHAnsi" w:hAnsiTheme="minorHAnsi" w:cstheme="minorHAnsi"/>
          <w:sz w:val="24"/>
          <w:szCs w:val="24"/>
        </w:rPr>
        <w:t>ing</w:t>
      </w:r>
      <w:r w:rsidRPr="005E4AD8">
        <w:rPr>
          <w:rFonts w:asciiTheme="minorHAnsi" w:hAnsiTheme="minorHAnsi" w:cstheme="minorHAnsi"/>
          <w:sz w:val="24"/>
          <w:szCs w:val="24"/>
        </w:rPr>
        <w:t xml:space="preserve"> computing as a tool to enhance learning throughout the curriculum.</w:t>
      </w:r>
    </w:p>
    <w:p w14:paraId="10AF5894" w14:textId="33B2BD68"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Responding </w:t>
      </w:r>
      <w:r w:rsidRPr="005E4AD8">
        <w:rPr>
          <w:rFonts w:asciiTheme="minorHAnsi" w:hAnsiTheme="minorHAnsi" w:cstheme="minorHAnsi"/>
          <w:sz w:val="24"/>
          <w:szCs w:val="24"/>
        </w:rPr>
        <w:t>to new developments in technology.</w:t>
      </w:r>
    </w:p>
    <w:p w14:paraId="31E5D040" w14:textId="475C5C76"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Equipping </w:t>
      </w:r>
      <w:r w:rsidRPr="005E4AD8">
        <w:rPr>
          <w:rFonts w:asciiTheme="minorHAnsi" w:hAnsiTheme="minorHAnsi" w:cstheme="minorHAnsi"/>
          <w:sz w:val="24"/>
          <w:szCs w:val="24"/>
        </w:rPr>
        <w:t>pupils with the confidence and capability to use computing throughout their later life.</w:t>
      </w:r>
    </w:p>
    <w:p w14:paraId="587300B7" w14:textId="73A3052C" w:rsidR="008611A2" w:rsidRPr="005E4AD8"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Enhancing</w:t>
      </w:r>
      <w:r w:rsidRPr="005E4AD8">
        <w:rPr>
          <w:rFonts w:asciiTheme="minorHAnsi" w:hAnsiTheme="minorHAnsi" w:cstheme="minorHAnsi"/>
          <w:sz w:val="24"/>
          <w:szCs w:val="24"/>
        </w:rPr>
        <w:t xml:space="preserve"> learning in other areas of the curriculum using computing.</w:t>
      </w:r>
    </w:p>
    <w:p w14:paraId="4EEF41AC" w14:textId="10F6D187" w:rsidR="008611A2" w:rsidRDefault="008611A2" w:rsidP="008611A2">
      <w:pPr>
        <w:pStyle w:val="ListParagraph"/>
        <w:widowControl/>
        <w:numPr>
          <w:ilvl w:val="0"/>
          <w:numId w:val="4"/>
        </w:numPr>
        <w:autoSpaceDE/>
        <w:autoSpaceDN/>
        <w:contextualSpacing/>
        <w:jc w:val="both"/>
        <w:rPr>
          <w:rFonts w:asciiTheme="minorHAnsi" w:hAnsiTheme="minorHAnsi" w:cstheme="minorHAnsi"/>
          <w:sz w:val="24"/>
          <w:szCs w:val="24"/>
        </w:rPr>
      </w:pPr>
      <w:r>
        <w:rPr>
          <w:rFonts w:asciiTheme="minorHAnsi" w:hAnsiTheme="minorHAnsi" w:cstheme="minorHAnsi"/>
          <w:sz w:val="24"/>
          <w:szCs w:val="24"/>
        </w:rPr>
        <w:t xml:space="preserve">Developing </w:t>
      </w:r>
      <w:r w:rsidRPr="005E4AD8">
        <w:rPr>
          <w:rFonts w:asciiTheme="minorHAnsi" w:hAnsiTheme="minorHAnsi" w:cstheme="minorHAnsi"/>
          <w:sz w:val="24"/>
          <w:szCs w:val="24"/>
        </w:rPr>
        <w:t>the understanding of how to use computing safely and responsibly.</w:t>
      </w:r>
    </w:p>
    <w:p w14:paraId="67D0EF13" w14:textId="05D5708D" w:rsidR="008611A2" w:rsidRDefault="008611A2" w:rsidP="008611A2">
      <w:pPr>
        <w:widowControl/>
        <w:autoSpaceDE/>
        <w:autoSpaceDN/>
        <w:contextualSpacing/>
        <w:jc w:val="both"/>
        <w:rPr>
          <w:rFonts w:asciiTheme="minorHAnsi" w:hAnsiTheme="minorHAnsi" w:cstheme="minorHAnsi"/>
          <w:sz w:val="24"/>
          <w:szCs w:val="24"/>
        </w:rPr>
      </w:pPr>
    </w:p>
    <w:p w14:paraId="3490544E" w14:textId="77777777" w:rsidR="008611A2" w:rsidRPr="005E4AD8" w:rsidRDefault="008611A2" w:rsidP="008611A2">
      <w:pPr>
        <w:ind w:left="360"/>
        <w:jc w:val="both"/>
        <w:rPr>
          <w:rFonts w:asciiTheme="minorHAnsi" w:hAnsiTheme="minorHAnsi" w:cstheme="minorHAnsi"/>
          <w:sz w:val="24"/>
          <w:szCs w:val="24"/>
        </w:rPr>
      </w:pPr>
      <w:r w:rsidRPr="005E4AD8">
        <w:rPr>
          <w:rFonts w:asciiTheme="minorHAnsi" w:hAnsiTheme="minorHAnsi" w:cstheme="minorHAnsi"/>
          <w:sz w:val="24"/>
          <w:szCs w:val="24"/>
        </w:rPr>
        <w:t>During lessons the children will be involved in their own learning through:</w:t>
      </w:r>
    </w:p>
    <w:p w14:paraId="1FFEF4B4"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Practical, engaging, interesting and appropriately challenging activities which provide success and personal satisfaction</w:t>
      </w:r>
    </w:p>
    <w:p w14:paraId="12FE51FE"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 xml:space="preserve">Promoting positive attitudes and enthusiasm to computing and digital literacy. </w:t>
      </w:r>
    </w:p>
    <w:p w14:paraId="419C4461"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Teachers using open questions in their dialogue with pupils, providing opportunity for pupils to extend their responses and think reflectively</w:t>
      </w:r>
    </w:p>
    <w:p w14:paraId="22F8258A"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Emphasizing independent learning and problem solving.</w:t>
      </w:r>
    </w:p>
    <w:p w14:paraId="24C4F2FB"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To use an appropriate balance of class teaching, group work and individualised work</w:t>
      </w:r>
    </w:p>
    <w:p w14:paraId="32AA447A" w14:textId="77777777" w:rsidR="008611A2" w:rsidRPr="005E4AD8" w:rsidRDefault="008611A2" w:rsidP="008611A2">
      <w:pPr>
        <w:pStyle w:val="ListParagraph"/>
        <w:widowControl/>
        <w:numPr>
          <w:ilvl w:val="0"/>
          <w:numId w:val="5"/>
        </w:numPr>
        <w:autoSpaceDE/>
        <w:autoSpaceDN/>
        <w:contextualSpacing/>
        <w:jc w:val="both"/>
        <w:rPr>
          <w:rFonts w:asciiTheme="minorHAnsi" w:hAnsiTheme="minorHAnsi" w:cstheme="minorHAnsi"/>
          <w:sz w:val="24"/>
          <w:szCs w:val="24"/>
        </w:rPr>
      </w:pPr>
      <w:r w:rsidRPr="005E4AD8">
        <w:rPr>
          <w:rFonts w:asciiTheme="minorHAnsi" w:hAnsiTheme="minorHAnsi" w:cstheme="minorHAnsi"/>
          <w:sz w:val="24"/>
          <w:szCs w:val="24"/>
        </w:rPr>
        <w:t>By using program that are up-to-date and relevant for the future e.g. using Microsoft office as it is used at home and in the work place.</w:t>
      </w:r>
    </w:p>
    <w:p w14:paraId="36062573" w14:textId="77777777" w:rsidR="006E5633" w:rsidRPr="008611A2" w:rsidRDefault="006E5633" w:rsidP="0042493F">
      <w:pPr>
        <w:pStyle w:val="BodyText"/>
        <w:rPr>
          <w:rFonts w:asciiTheme="minorHAnsi" w:hAnsiTheme="minorHAnsi" w:cstheme="minorHAnsi"/>
          <w:sz w:val="24"/>
          <w:szCs w:val="24"/>
        </w:rPr>
      </w:pPr>
    </w:p>
    <w:p w14:paraId="69369CAA" w14:textId="185D136E" w:rsidR="006E5633" w:rsidRPr="008611A2" w:rsidRDefault="0042493F" w:rsidP="0042493F">
      <w:pPr>
        <w:pStyle w:val="Heading1"/>
        <w:numPr>
          <w:ilvl w:val="0"/>
          <w:numId w:val="1"/>
        </w:numPr>
        <w:tabs>
          <w:tab w:val="left" w:pos="460"/>
        </w:tabs>
        <w:ind w:right="117"/>
        <w:jc w:val="both"/>
        <w:rPr>
          <w:rFonts w:asciiTheme="minorHAnsi" w:hAnsiTheme="minorHAnsi" w:cstheme="minorHAnsi"/>
          <w:sz w:val="24"/>
          <w:szCs w:val="24"/>
        </w:rPr>
      </w:pPr>
      <w:r w:rsidRPr="008611A2">
        <w:rPr>
          <w:rFonts w:asciiTheme="minorHAnsi" w:hAnsiTheme="minorHAnsi" w:cstheme="minorHAnsi"/>
          <w:sz w:val="24"/>
          <w:szCs w:val="24"/>
        </w:rPr>
        <w:t>Assessment and monitoring</w:t>
      </w:r>
    </w:p>
    <w:p w14:paraId="4DFBBB46" w14:textId="77777777" w:rsidR="008611A2" w:rsidRPr="005E4AD8" w:rsidRDefault="008611A2" w:rsidP="008611A2">
      <w:pPr>
        <w:pStyle w:val="aLCPBodytext"/>
        <w:ind w:left="460"/>
        <w:rPr>
          <w:rFonts w:asciiTheme="minorHAnsi" w:hAnsiTheme="minorHAnsi" w:cstheme="minorHAnsi"/>
          <w:b w:val="0"/>
          <w:sz w:val="24"/>
          <w:szCs w:val="24"/>
        </w:rPr>
      </w:pPr>
      <w:r w:rsidRPr="005E4AD8">
        <w:rPr>
          <w:rFonts w:asciiTheme="minorHAnsi" w:hAnsiTheme="minorHAnsi" w:cstheme="minorHAnsi"/>
          <w:b w:val="0"/>
          <w:sz w:val="24"/>
          <w:szCs w:val="24"/>
        </w:rPr>
        <w:t xml:space="preserve">Teachers assess children’s work in computing by making assessments as they observe them working during lessons; completing end of term assessments using </w:t>
      </w:r>
      <w:proofErr w:type="spellStart"/>
      <w:r w:rsidRPr="005E4AD8">
        <w:rPr>
          <w:rFonts w:asciiTheme="minorHAnsi" w:hAnsiTheme="minorHAnsi" w:cstheme="minorHAnsi"/>
          <w:b w:val="0"/>
          <w:sz w:val="24"/>
          <w:szCs w:val="24"/>
        </w:rPr>
        <w:t>PurpleMash</w:t>
      </w:r>
      <w:proofErr w:type="spellEnd"/>
      <w:r w:rsidRPr="005E4AD8">
        <w:rPr>
          <w:rFonts w:asciiTheme="minorHAnsi" w:hAnsiTheme="minorHAnsi" w:cstheme="minorHAnsi"/>
          <w:b w:val="0"/>
          <w:sz w:val="24"/>
          <w:szCs w:val="24"/>
        </w:rPr>
        <w:t xml:space="preserve"> and ensuring immediate, constructive feedback is given. Alongside observations, we will assess by collating evidence of learning for pupils. Teachers record this information and use it to plan the future work of each child. These records also enable the teacher to make an annual assessment of progress for each child, as part of the school’s annual report to parents. The teacher passes this information on to the Subject Leader and the next teacher at the end of each year.</w:t>
      </w:r>
    </w:p>
    <w:p w14:paraId="4D4C52EE" w14:textId="77777777" w:rsidR="008611A2" w:rsidRPr="005E4AD8" w:rsidRDefault="008611A2" w:rsidP="008611A2">
      <w:pPr>
        <w:pStyle w:val="aLCPBodytext"/>
        <w:ind w:left="460"/>
        <w:rPr>
          <w:rFonts w:asciiTheme="minorHAnsi" w:hAnsiTheme="minorHAnsi" w:cstheme="minorHAnsi"/>
          <w:b w:val="0"/>
          <w:sz w:val="24"/>
          <w:szCs w:val="24"/>
        </w:rPr>
      </w:pPr>
    </w:p>
    <w:p w14:paraId="041660E3" w14:textId="43D07537" w:rsidR="008611A2" w:rsidRDefault="008611A2" w:rsidP="008611A2">
      <w:pPr>
        <w:pStyle w:val="aLCPBodytext"/>
        <w:ind w:left="460"/>
        <w:rPr>
          <w:rFonts w:asciiTheme="minorHAnsi" w:hAnsiTheme="minorHAnsi" w:cstheme="minorHAnsi"/>
          <w:b w:val="0"/>
          <w:sz w:val="24"/>
          <w:szCs w:val="24"/>
        </w:rPr>
      </w:pPr>
      <w:r w:rsidRPr="005E4AD8">
        <w:rPr>
          <w:rFonts w:asciiTheme="minorHAnsi" w:hAnsiTheme="minorHAnsi" w:cstheme="minorHAnsi"/>
          <w:b w:val="0"/>
          <w:sz w:val="24"/>
          <w:szCs w:val="24"/>
        </w:rPr>
        <w:t xml:space="preserve">Older pupils are encouraged to evaluate their own work and to suggest ways to improve. </w:t>
      </w:r>
    </w:p>
    <w:p w14:paraId="2F2D9D64" w14:textId="77777777" w:rsidR="008611A2" w:rsidRPr="005E4AD8" w:rsidRDefault="008611A2" w:rsidP="008611A2">
      <w:pPr>
        <w:pStyle w:val="aLCPBodytext"/>
        <w:ind w:left="460"/>
        <w:rPr>
          <w:rFonts w:asciiTheme="minorHAnsi" w:hAnsiTheme="minorHAnsi" w:cstheme="minorHAnsi"/>
          <w:b w:val="0"/>
          <w:sz w:val="24"/>
          <w:szCs w:val="24"/>
        </w:rPr>
      </w:pPr>
    </w:p>
    <w:p w14:paraId="698F9192" w14:textId="77777777" w:rsidR="008611A2" w:rsidRPr="005E4AD8" w:rsidRDefault="008611A2" w:rsidP="008611A2">
      <w:pPr>
        <w:pStyle w:val="aLCPBodytext"/>
        <w:ind w:left="460"/>
        <w:rPr>
          <w:rFonts w:asciiTheme="minorHAnsi" w:hAnsiTheme="minorHAnsi" w:cstheme="minorHAnsi"/>
          <w:b w:val="0"/>
          <w:sz w:val="24"/>
          <w:szCs w:val="24"/>
        </w:rPr>
      </w:pPr>
      <w:r w:rsidRPr="005E4AD8">
        <w:rPr>
          <w:rFonts w:asciiTheme="minorHAnsi" w:hAnsiTheme="minorHAnsi" w:cstheme="minorHAnsi"/>
          <w:b w:val="0"/>
          <w:sz w:val="24"/>
          <w:szCs w:val="24"/>
        </w:rPr>
        <w:t>Teachers record the progress made by children against the learning objectives for their lessons.</w:t>
      </w:r>
    </w:p>
    <w:p w14:paraId="0D06B551" w14:textId="77777777" w:rsidR="006E5633" w:rsidRPr="008611A2" w:rsidRDefault="006E5633" w:rsidP="0042493F">
      <w:pPr>
        <w:pStyle w:val="BodyText"/>
        <w:rPr>
          <w:rFonts w:asciiTheme="minorHAnsi" w:hAnsiTheme="minorHAnsi" w:cstheme="minorHAnsi"/>
          <w:sz w:val="24"/>
          <w:szCs w:val="24"/>
        </w:rPr>
      </w:pPr>
    </w:p>
    <w:p w14:paraId="595F5995" w14:textId="77777777" w:rsidR="00A91CED" w:rsidRPr="008611A2" w:rsidRDefault="00A91CED" w:rsidP="00A91CED">
      <w:pPr>
        <w:pStyle w:val="ListParagraph"/>
        <w:widowControl/>
        <w:numPr>
          <w:ilvl w:val="0"/>
          <w:numId w:val="1"/>
        </w:numPr>
        <w:autoSpaceDE/>
        <w:autoSpaceDN/>
        <w:contextualSpacing/>
        <w:rPr>
          <w:b/>
          <w:color w:val="000000" w:themeColor="text1"/>
          <w:sz w:val="24"/>
          <w:szCs w:val="24"/>
        </w:rPr>
      </w:pPr>
      <w:r w:rsidRPr="008611A2">
        <w:rPr>
          <w:b/>
          <w:color w:val="000000" w:themeColor="text1"/>
          <w:sz w:val="24"/>
          <w:szCs w:val="24"/>
        </w:rPr>
        <w:t>Review</w:t>
      </w:r>
    </w:p>
    <w:p w14:paraId="6E26AFA2" w14:textId="53CED071" w:rsidR="006E5633" w:rsidRPr="008611A2" w:rsidRDefault="00A91CED" w:rsidP="00037122">
      <w:pPr>
        <w:ind w:left="460"/>
        <w:jc w:val="both"/>
        <w:rPr>
          <w:rFonts w:asciiTheme="minorHAnsi" w:hAnsiTheme="minorHAnsi" w:cstheme="minorHAnsi"/>
          <w:sz w:val="24"/>
          <w:szCs w:val="24"/>
        </w:rPr>
      </w:pPr>
      <w:r w:rsidRPr="008611A2">
        <w:rPr>
          <w:color w:val="000000" w:themeColor="text1"/>
          <w:sz w:val="24"/>
          <w:szCs w:val="24"/>
        </w:rPr>
        <w:t xml:space="preserve">This policy will be reviewed annually. </w:t>
      </w:r>
      <w:bookmarkStart w:id="0" w:name="_GoBack"/>
      <w:bookmarkEnd w:id="0"/>
    </w:p>
    <w:sectPr w:rsidR="006E5633" w:rsidRPr="008611A2">
      <w:footerReference w:type="default" r:id="rId10"/>
      <w:headerReference w:type="first" r:id="rId11"/>
      <w:footerReference w:type="first" r:id="rId12"/>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A8535" w14:textId="77777777" w:rsidR="00593615" w:rsidRDefault="003E61FC">
      <w:r>
        <w:separator/>
      </w:r>
    </w:p>
  </w:endnote>
  <w:endnote w:type="continuationSeparator" w:id="0">
    <w:p w14:paraId="6D0CFEFF" w14:textId="77777777" w:rsidR="00593615" w:rsidRDefault="003E6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r w:rsidRPr="00084400">
      <w:rPr>
        <w:rFonts w:ascii="Comic Sans MS" w:hAnsi="Comic Sans MS"/>
        <w:sz w:val="20"/>
        <w:szCs w:val="20"/>
      </w:rPr>
      <w:t>Combermere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5pt;height:43.5pt">
                <v:imagedata r:id="rId4" o:title=""/>
              </v:shape>
              <o:OLEObject Type="Embed" ProgID="PBrush" ShapeID="_x0000_i1025" DrawAspect="Content" ObjectID="_1801983701"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43AEE" w14:textId="77777777" w:rsidR="00593615" w:rsidRDefault="003E61FC">
      <w:r>
        <w:separator/>
      </w:r>
    </w:p>
  </w:footnote>
  <w:footnote w:type="continuationSeparator" w:id="0">
    <w:p w14:paraId="5D9DDFBD" w14:textId="77777777" w:rsidR="00593615" w:rsidRDefault="003E6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50BD9"/>
    <w:multiLevelType w:val="hybridMultilevel"/>
    <w:tmpl w:val="73307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A156F9"/>
    <w:multiLevelType w:val="hybridMultilevel"/>
    <w:tmpl w:val="9AC056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A8F7D52"/>
    <w:multiLevelType w:val="hybridMultilevel"/>
    <w:tmpl w:val="11205A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D93FE9"/>
    <w:multiLevelType w:val="hybridMultilevel"/>
    <w:tmpl w:val="F6F49BF4"/>
    <w:lvl w:ilvl="0" w:tplc="10D29024">
      <w:start w:val="1"/>
      <w:numFmt w:val="decimal"/>
      <w:lvlText w:val="%1."/>
      <w:lvlJc w:val="left"/>
      <w:pPr>
        <w:ind w:left="460" w:hanging="360"/>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37122"/>
    <w:rsid w:val="001E0BB3"/>
    <w:rsid w:val="003E61FC"/>
    <w:rsid w:val="0042493F"/>
    <w:rsid w:val="00505BD8"/>
    <w:rsid w:val="00593615"/>
    <w:rsid w:val="006E5633"/>
    <w:rsid w:val="008611A2"/>
    <w:rsid w:val="00903006"/>
    <w:rsid w:val="009D59B1"/>
    <w:rsid w:val="00A91CED"/>
    <w:rsid w:val="00BC4C5F"/>
    <w:rsid w:val="00DC5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CPBodytext">
    <w:name w:val="a LCP Body text"/>
    <w:autoRedefine/>
    <w:rsid w:val="008611A2"/>
    <w:pPr>
      <w:widowControl/>
      <w:autoSpaceDE/>
      <w:autoSpaceDN/>
      <w:ind w:left="360"/>
    </w:pPr>
    <w:rPr>
      <w:rFonts w:ascii="Comic Sans MS" w:eastAsia="Times New Roman" w:hAnsi="Comic Sans MS" w:cs="Arial"/>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149EA-4544-4230-A7C9-32B1C218A053}">
  <ds:schemaRefs>
    <ds:schemaRef ds:uri="http://purl.org/dc/terms/"/>
    <ds:schemaRef ds:uri="http://www.w3.org/XML/1998/namespace"/>
    <ds:schemaRef ds:uri="http://purl.org/dc/elements/1.1/"/>
    <ds:schemaRef ds:uri="http://schemas.microsoft.com/office/2006/documentManagement/types"/>
    <ds:schemaRef ds:uri="http://schemas.microsoft.com/office/2006/metadata/properties"/>
    <ds:schemaRef ds:uri="7b7aca62-ba28-47ea-a943-4cd6750e6e33"/>
    <ds:schemaRef ds:uri="http://purl.org/dc/dcmitype/"/>
    <ds:schemaRef ds:uri="25ae11c0-3f15-4398-92a9-07073bd78549"/>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9A039F7D-1A89-4A91-9353-5E94585FCCF4}">
  <ds:schemaRefs>
    <ds:schemaRef ds:uri="http://schemas.microsoft.com/sharepoint/v3/contenttype/forms"/>
  </ds:schemaRefs>
</ds:datastoreItem>
</file>

<file path=customXml/itemProps3.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3</cp:revision>
  <dcterms:created xsi:type="dcterms:W3CDTF">2025-02-25T10:07:00Z</dcterms:created>
  <dcterms:modified xsi:type="dcterms:W3CDTF">2025-02-25T10:15:00Z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